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BC2BC" w14:textId="4BED2DEA" w:rsidR="003B5204" w:rsidRPr="00B91CE0" w:rsidRDefault="007D2C9F" w:rsidP="007D2C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ГИС анализ</w:t>
      </w:r>
    </w:p>
    <w:p w14:paraId="1639F73A" w14:textId="0BA837A0" w:rsidR="007D2C9F" w:rsidRPr="00B91CE0" w:rsidRDefault="007D2C9F" w:rsidP="007D2C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екция </w:t>
      </w:r>
      <w:r w:rsidRPr="00B91CE0">
        <w:rPr>
          <w:rFonts w:ascii="Times New Roman" w:hAnsi="Times New Roman" w:cs="Times New Roman"/>
          <w:b/>
          <w:sz w:val="28"/>
          <w:szCs w:val="28"/>
        </w:rPr>
        <w:t>1. ГИС и пространственный анализ: введение и обзор.</w:t>
      </w:r>
    </w:p>
    <w:p w14:paraId="07C66EF9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Географические информационные системы (ГИС)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представляют собой комплекс программных и аппаратных средств, предназначенных для сбора, хранения, анализа, обработки, моделирования и визуализации географических данных. ГИС позволяет интегрировать различные типы данных (пространственные и атрибутивные) в одном пространственном контексте, что открывает новые возможности для анализа и принятия решений в таких областях, как экология, урбанистика, транспорт, сельское хозяйство, здравоохранение и другие.</w:t>
      </w:r>
    </w:p>
    <w:p w14:paraId="629C0984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Пространственный анализ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это метод, который используется для изучения взаимосвязей между объектами в географическом пространстве с целью выявления закономерностей, прогнозирования изменений или принятия обоснованных решений. Этот анализ может включать разнообразные операции, такие как измерение расстояний, нахождение соседей объектов, вычисление плотности, создание буферных зон и анализ пространственной автокорреляции. Пространственный анализ позволяет оценивать не только отдельные объекты, но и их взаимное влияние, а также помогает в решении задач, связанных с размещением объектов, планированием инфраструктуры или управлением природными ресурсами.</w:t>
      </w:r>
    </w:p>
    <w:p w14:paraId="1725FC99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Одной из ключевых особенностей ГИС является способность визуализировать данные, что значительно улучшает понимание пространственных процессов. Картографическое представление результатов анализа помогает выявить скрытые тенденции, такие как концентрация загрязняющих веществ в определенных районах, распределение населения по территории или потенциальные зоны риска. Современные ГИС-платформы, такие как </w:t>
      </w: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или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QGIS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предоставляют пользователям широкие возможности для интеграции данных, их пространственного анализа и визуализации, что позволяет эффективнее решать задачи в различных отраслях и обеспечивать более обоснованные и точные решения в планировании и управлении.</w:t>
      </w:r>
    </w:p>
    <w:p w14:paraId="6119668C" w14:textId="725FAF3C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Применение ГИС и пространственного анализа</w:t>
      </w:r>
    </w:p>
    <w:p w14:paraId="267FFC62" w14:textId="77777777" w:rsidR="007D2C9F" w:rsidRPr="007D2C9F" w:rsidRDefault="007D2C9F" w:rsidP="007D2C9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Городское планирование: зонирование территорий, планирование транспортных сетей.</w:t>
      </w:r>
    </w:p>
    <w:p w14:paraId="1701FA65" w14:textId="77777777" w:rsidR="007D2C9F" w:rsidRPr="007D2C9F" w:rsidRDefault="007D2C9F" w:rsidP="007D2C9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Экология: мониторинг природных ресурсов, анализ воздействия на окружающую среду.</w:t>
      </w:r>
    </w:p>
    <w:p w14:paraId="41EFB069" w14:textId="77777777" w:rsidR="007D2C9F" w:rsidRPr="007D2C9F" w:rsidRDefault="007D2C9F" w:rsidP="007D2C9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Экономика и бизнес: выбор мест для магазинов, логистика.</w:t>
      </w:r>
    </w:p>
    <w:p w14:paraId="234F7D12" w14:textId="77777777" w:rsidR="007D2C9F" w:rsidRPr="007D2C9F" w:rsidRDefault="007D2C9F" w:rsidP="007D2C9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>Медицина: анализ распространения заболеваний.</w:t>
      </w:r>
    </w:p>
    <w:p w14:paraId="3B7DD59C" w14:textId="77777777" w:rsidR="007D2C9F" w:rsidRPr="007D2C9F" w:rsidRDefault="007D2C9F" w:rsidP="007D2C9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Сельское хозяйство: управление землепользованием и прогнозирование урожайности.</w:t>
      </w:r>
    </w:p>
    <w:p w14:paraId="0F61626F" w14:textId="19AD5F66" w:rsidR="007D2C9F" w:rsidRPr="00B91CE0" w:rsidRDefault="007D2C9F" w:rsidP="007D2C9F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ГИС и пространственный анализ – мощные инструменты, помогающие решать задачи в самых разных сферах, от науки и экологии до бизнеса и государственного</w:t>
      </w:r>
      <w:r w:rsidRPr="007D2C9F">
        <w:rPr>
          <w:rFonts w:ascii="Times New Roman" w:hAnsi="Times New Roman" w:cs="Times New Roman"/>
          <w:b/>
          <w:sz w:val="28"/>
          <w:szCs w:val="28"/>
          <w:lang w:val="ru-KZ"/>
        </w:rPr>
        <w:t xml:space="preserve"> управления.</w:t>
      </w:r>
    </w:p>
    <w:p w14:paraId="51C9E17B" w14:textId="77777777" w:rsidR="007D2C9F" w:rsidRPr="00B91CE0" w:rsidRDefault="007D2C9F" w:rsidP="007D2C9F">
      <w:pPr>
        <w:rPr>
          <w:rFonts w:ascii="Times New Roman" w:hAnsi="Times New Roman" w:cs="Times New Roman"/>
          <w:b/>
          <w:sz w:val="28"/>
          <w:szCs w:val="28"/>
          <w:lang w:val="ru-KZ"/>
        </w:rPr>
      </w:pPr>
    </w:p>
    <w:p w14:paraId="3BDB16B5" w14:textId="15C07696" w:rsidR="007D2C9F" w:rsidRPr="007D2C9F" w:rsidRDefault="007D2C9F" w:rsidP="007D2C9F">
      <w:pPr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proofErr w:type="spellStart"/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>екция</w:t>
      </w:r>
      <w:proofErr w:type="spellEnd"/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>Элементарный пространственный анализ. Пространственная статистика.</w:t>
      </w:r>
    </w:p>
    <w:p w14:paraId="64AAE566" w14:textId="77777777" w:rsidR="00865A2D" w:rsidRPr="00B91CE0" w:rsidRDefault="007D2C9F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="00865A2D" w:rsidRPr="00B91CE0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Элементарный пространственный анализ</w:t>
      </w:r>
      <w:r w:rsidR="00865A2D" w:rsidRPr="00B91CE0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представляет собой набор базовых методов, которые помогают исследовать и описывать пространственные закономерности и взаимодействия объектов на определенной территории. К таким методам относятся </w:t>
      </w:r>
      <w:r w:rsidR="00865A2D" w:rsidRPr="00B91CE0">
        <w:rPr>
          <w:rFonts w:ascii="Times New Roman" w:hAnsi="Times New Roman" w:cs="Times New Roman"/>
          <w:b/>
          <w:bCs/>
          <w:sz w:val="28"/>
          <w:szCs w:val="28"/>
          <w:lang w:val="ru-KZ"/>
        </w:rPr>
        <w:t>измерение расстояний</w:t>
      </w:r>
      <w:r w:rsidR="00865A2D" w:rsidRPr="00B91CE0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где можно оценить, как далеко друг от друга находятся различные объекты, или определить, какие объекты расположены ближе всего друг к другу. Одним из популярных инструментов является </w:t>
      </w:r>
      <w:r w:rsidR="00865A2D" w:rsidRPr="00B91CE0">
        <w:rPr>
          <w:rFonts w:ascii="Times New Roman" w:hAnsi="Times New Roman" w:cs="Times New Roman"/>
          <w:b/>
          <w:bCs/>
          <w:sz w:val="28"/>
          <w:szCs w:val="28"/>
          <w:lang w:val="ru-KZ"/>
        </w:rPr>
        <w:t>буферизация</w:t>
      </w:r>
      <w:r w:rsidR="00865A2D" w:rsidRPr="00B91CE0">
        <w:rPr>
          <w:rFonts w:ascii="Times New Roman" w:hAnsi="Times New Roman" w:cs="Times New Roman"/>
          <w:bCs/>
          <w:sz w:val="28"/>
          <w:szCs w:val="28"/>
          <w:lang w:val="ru-KZ"/>
        </w:rPr>
        <w:t>, при которой вокруг объектов создаются зоны, в пределах которых исследуются различные процессы или явления, такие как доступность ресурсов или влияние факторов на окружающую среду. Эти методы используются для анализа плотности объектов, выявления пространственных паттернов, а также для определения «горячих точек» — областей с высокой концентрацией объектов или событий.</w:t>
      </w:r>
    </w:p>
    <w:p w14:paraId="0B2F5626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Пространственная статистика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это раздел статистики, который занимается изучением пространственных данных с целью выявления закономерностей, зависимости и тенденций, существующих в пространственных явлениях. Она включает в себя методы, такие как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пространственная автокорреляция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которая измеряет степень схожести значений переменных между соседними объектами или точками. Популярным инструментом в этом контексте является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индекс Морена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(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Moran’s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I), который помогает оценить, насколько данные по территории схожи или различны на основе их расположения. Также широко используется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кластерный анализ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который позволяет определить группы схожих объектов или событий, что полезно, например, для выявления районов с высокой концентрацией преступлений или заболеваний. Пространственная статистика помогает не только анализировать текущие данные, но и делать прогнозы, строить модели и принимать обоснованные решения на основе пространственных зависимостей.</w:t>
      </w:r>
    </w:p>
    <w:p w14:paraId="67E4FEAD" w14:textId="0F7B5DB2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Примеры применения</w:t>
      </w:r>
    </w:p>
    <w:p w14:paraId="570B15AD" w14:textId="77777777" w:rsidR="007D2C9F" w:rsidRPr="007D2C9F" w:rsidRDefault="007D2C9F" w:rsidP="007D2C9F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>Экология: анализ биоразнообразия, выявление зон загрязнения.</w:t>
      </w:r>
    </w:p>
    <w:p w14:paraId="5F4B7E17" w14:textId="77777777" w:rsidR="007D2C9F" w:rsidRPr="007D2C9F" w:rsidRDefault="007D2C9F" w:rsidP="007D2C9F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Медицина: изучение распространения заболеваний.</w:t>
      </w:r>
    </w:p>
    <w:p w14:paraId="6E3115F0" w14:textId="77777777" w:rsidR="007D2C9F" w:rsidRPr="007D2C9F" w:rsidRDefault="007D2C9F" w:rsidP="007D2C9F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Управление ресурсами: моделирование распределения природных ресурсов.</w:t>
      </w:r>
    </w:p>
    <w:p w14:paraId="6C23935E" w14:textId="77777777" w:rsidR="007D2C9F" w:rsidRPr="007D2C9F" w:rsidRDefault="007D2C9F" w:rsidP="007D2C9F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Социология: изучение плотности населения, пространственной сегрегации.</w:t>
      </w:r>
    </w:p>
    <w:p w14:paraId="2BD96EAB" w14:textId="77777777" w:rsidR="007D2C9F" w:rsidRPr="007D2C9F" w:rsidRDefault="007D2C9F" w:rsidP="007D2C9F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Криминология: выявление горячих точек преступности.</w:t>
      </w:r>
    </w:p>
    <w:p w14:paraId="2F6337D7" w14:textId="77777777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Преимущества:</w:t>
      </w:r>
    </w:p>
    <w:p w14:paraId="0C620083" w14:textId="77777777" w:rsidR="007D2C9F" w:rsidRPr="007D2C9F" w:rsidRDefault="007D2C9F" w:rsidP="007D2C9F">
      <w:pPr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Учет пространственного расположения объектов.</w:t>
      </w:r>
    </w:p>
    <w:p w14:paraId="26BA470E" w14:textId="77777777" w:rsidR="007D2C9F" w:rsidRPr="007D2C9F" w:rsidRDefault="007D2C9F" w:rsidP="007D2C9F">
      <w:pPr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Возможность визуализации результатов.</w:t>
      </w:r>
    </w:p>
    <w:p w14:paraId="5344B708" w14:textId="77777777" w:rsidR="007D2C9F" w:rsidRPr="007D2C9F" w:rsidRDefault="007D2C9F" w:rsidP="007D2C9F">
      <w:pPr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Выявление скрытых закономерностей.</w:t>
      </w:r>
    </w:p>
    <w:p w14:paraId="0E2E8AAC" w14:textId="77777777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Ограничения:</w:t>
      </w:r>
    </w:p>
    <w:p w14:paraId="2A8A9704" w14:textId="77777777" w:rsidR="007D2C9F" w:rsidRPr="007D2C9F" w:rsidRDefault="007D2C9F" w:rsidP="007D2C9F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Требуется точная пространственная информация.</w:t>
      </w:r>
    </w:p>
    <w:p w14:paraId="21D04694" w14:textId="77777777" w:rsidR="007D2C9F" w:rsidRPr="007D2C9F" w:rsidRDefault="007D2C9F" w:rsidP="007D2C9F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Сложность интерпретации некоторых статистических показателей.</w:t>
      </w:r>
    </w:p>
    <w:p w14:paraId="4E30523D" w14:textId="77777777" w:rsidR="007D2C9F" w:rsidRPr="007D2C9F" w:rsidRDefault="007D2C9F" w:rsidP="007D2C9F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Ограничения при обработке больших данных без мощного оборудования.</w:t>
      </w:r>
    </w:p>
    <w:p w14:paraId="789D1B0B" w14:textId="748B72D1" w:rsidR="007D2C9F" w:rsidRPr="00B91CE0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Элементарный пространственный анализ и пространственная статистика – это ключевые инструменты для изучения закономерностей в пространственных данных, позволяющие улучшить понимание окружающего мира и принимать более обоснованные решения.</w:t>
      </w:r>
    </w:p>
    <w:p w14:paraId="6E03FD59" w14:textId="2A1B332C" w:rsidR="007D2C9F" w:rsidRPr="00B91CE0" w:rsidRDefault="007D2C9F" w:rsidP="007D2C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>3. Расширенный пространственный анализ</w:t>
      </w:r>
    </w:p>
    <w:p w14:paraId="6F72E576" w14:textId="492B8650" w:rsidR="007D2C9F" w:rsidRPr="00B91CE0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91CE0">
        <w:rPr>
          <w:rFonts w:ascii="Times New Roman" w:hAnsi="Times New Roman" w:cs="Times New Roman"/>
          <w:b/>
          <w:bCs/>
          <w:sz w:val="28"/>
          <w:szCs w:val="28"/>
        </w:rPr>
        <w:t>Расширенный пространственный анализ</w:t>
      </w:r>
      <w:r w:rsidRPr="00B91CE0">
        <w:rPr>
          <w:rFonts w:ascii="Times New Roman" w:hAnsi="Times New Roman" w:cs="Times New Roman"/>
          <w:bCs/>
          <w:sz w:val="28"/>
          <w:szCs w:val="28"/>
        </w:rPr>
        <w:t xml:space="preserve"> включает сложные методы изучения пространственных данных, выходящие за рамки элементарных операций. Он охватывает моделирование пространственных процессов, прогнозирование изменений, анализ сетей и интеграцию пространственных данных с временными (4D-анализ). Основные подходы включают анализ пространственной автокорреляции (например, индекс Морена), методы кластеризации (горячие точки, K-функция Рипли), </w:t>
      </w:r>
      <w:proofErr w:type="spellStart"/>
      <w:r w:rsidRPr="00B91CE0">
        <w:rPr>
          <w:rFonts w:ascii="Times New Roman" w:hAnsi="Times New Roman" w:cs="Times New Roman"/>
          <w:bCs/>
          <w:sz w:val="28"/>
          <w:szCs w:val="28"/>
        </w:rPr>
        <w:t>геостатистику</w:t>
      </w:r>
      <w:proofErr w:type="spellEnd"/>
      <w:r w:rsidRPr="00B91CE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91CE0">
        <w:rPr>
          <w:rFonts w:ascii="Times New Roman" w:hAnsi="Times New Roman" w:cs="Times New Roman"/>
          <w:bCs/>
          <w:sz w:val="28"/>
          <w:szCs w:val="28"/>
        </w:rPr>
        <w:t>крейгинг</w:t>
      </w:r>
      <w:proofErr w:type="spellEnd"/>
      <w:r w:rsidRPr="00B91CE0">
        <w:rPr>
          <w:rFonts w:ascii="Times New Roman" w:hAnsi="Times New Roman" w:cs="Times New Roman"/>
          <w:bCs/>
          <w:sz w:val="28"/>
          <w:szCs w:val="28"/>
        </w:rPr>
        <w:t>, интерполяция), а также моделирование потоков и сетей (оптимизация маршрутов, анализ транспортных систем). Эти методы применяются в экологии, градостроительстве, здравоохранении, логистике и других сферах, позволяя выявлять глубокие взаимосвязи и делать точные прогнозы.</w:t>
      </w:r>
    </w:p>
    <w:p w14:paraId="07AA6EF4" w14:textId="34746545" w:rsidR="007D2C9F" w:rsidRPr="00B91CE0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91CE0">
        <w:rPr>
          <w:rFonts w:ascii="Times New Roman" w:hAnsi="Times New Roman" w:cs="Times New Roman"/>
          <w:b/>
          <w:bCs/>
          <w:sz w:val="28"/>
          <w:szCs w:val="28"/>
        </w:rPr>
        <w:t>Расширенный пространственный анализ</w:t>
      </w:r>
      <w:r w:rsidRPr="00B91CE0">
        <w:rPr>
          <w:rFonts w:ascii="Times New Roman" w:hAnsi="Times New Roman" w:cs="Times New Roman"/>
          <w:bCs/>
          <w:sz w:val="28"/>
          <w:szCs w:val="28"/>
        </w:rPr>
        <w:t xml:space="preserve"> использует сложные методы и модели для выявления закономерностей, анализа взаимодействий и </w:t>
      </w:r>
      <w:r w:rsidRPr="00B91CE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прогнозирования в пространственных данных. Он включает </w:t>
      </w:r>
      <w:proofErr w:type="spellStart"/>
      <w:r w:rsidRPr="00B91CE0">
        <w:rPr>
          <w:rFonts w:ascii="Times New Roman" w:hAnsi="Times New Roman" w:cs="Times New Roman"/>
          <w:bCs/>
          <w:sz w:val="28"/>
          <w:szCs w:val="28"/>
        </w:rPr>
        <w:t>геостатистику</w:t>
      </w:r>
      <w:proofErr w:type="spellEnd"/>
      <w:r w:rsidRPr="00B91CE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91CE0">
        <w:rPr>
          <w:rFonts w:ascii="Times New Roman" w:hAnsi="Times New Roman" w:cs="Times New Roman"/>
          <w:bCs/>
          <w:sz w:val="28"/>
          <w:szCs w:val="28"/>
        </w:rPr>
        <w:t>крейгинг</w:t>
      </w:r>
      <w:proofErr w:type="spellEnd"/>
      <w:r w:rsidRPr="00B91CE0">
        <w:rPr>
          <w:rFonts w:ascii="Times New Roman" w:hAnsi="Times New Roman" w:cs="Times New Roman"/>
          <w:bCs/>
          <w:sz w:val="28"/>
          <w:szCs w:val="28"/>
        </w:rPr>
        <w:t xml:space="preserve">, интерполяцию), анализ пространственной автокорреляции (индекс Морена, </w:t>
      </w:r>
      <w:proofErr w:type="spellStart"/>
      <w:r w:rsidRPr="00B91CE0">
        <w:rPr>
          <w:rFonts w:ascii="Times New Roman" w:hAnsi="Times New Roman" w:cs="Times New Roman"/>
          <w:bCs/>
          <w:sz w:val="28"/>
          <w:szCs w:val="28"/>
        </w:rPr>
        <w:t>Getis-Ord</w:t>
      </w:r>
      <w:proofErr w:type="spellEnd"/>
      <w:r w:rsidRPr="00B91CE0">
        <w:rPr>
          <w:rFonts w:ascii="Times New Roman" w:hAnsi="Times New Roman" w:cs="Times New Roman"/>
          <w:bCs/>
          <w:sz w:val="28"/>
          <w:szCs w:val="28"/>
        </w:rPr>
        <w:t xml:space="preserve"> G), моделирование потоков и сетей (оптимизация маршрутов, транспортное моделирование), а также 3D и 4D анализ (учет высоты и времени). Расширенный анализ позволяет учитывать сложные пространственные взаимосвязи, работать с большими объемами данных и учитывать множество факторов, что делает его востребованным в решении задач экологии, урбанистики, экономики, сельского хозяйства и медицины.</w:t>
      </w:r>
    </w:p>
    <w:p w14:paraId="4653A726" w14:textId="77777777" w:rsidR="007D2C9F" w:rsidRPr="00B91CE0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6269679" w14:textId="785D21F3" w:rsidR="007D2C9F" w:rsidRPr="007D2C9F" w:rsidRDefault="007D2C9F" w:rsidP="007D2C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proofErr w:type="spellStart"/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>екция</w:t>
      </w:r>
      <w:proofErr w:type="spellEnd"/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 xml:space="preserve">4. Сетевой анализ. </w:t>
      </w:r>
      <w:proofErr w:type="spellStart"/>
      <w:r w:rsidRPr="00B91CE0">
        <w:rPr>
          <w:rFonts w:ascii="Times New Roman" w:hAnsi="Times New Roman" w:cs="Times New Roman"/>
          <w:b/>
          <w:sz w:val="28"/>
          <w:szCs w:val="28"/>
        </w:rPr>
        <w:t>Геокодирование</w:t>
      </w:r>
      <w:proofErr w:type="spellEnd"/>
    </w:p>
    <w:p w14:paraId="2B1F8971" w14:textId="77777777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/>
          <w:bCs/>
          <w:sz w:val="28"/>
          <w:szCs w:val="28"/>
          <w:lang w:val="ru-KZ"/>
        </w:rPr>
        <w:t>Сетевой анализ</w:t>
      </w: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– это изучение пространственных сетей, таких как транспортные, коммунальные, социальные и коммуникационные. Его основная задача – анализ взаимосвязей между объектами через их узлы (точки) и связи (линии). Основные операции включают оптимизацию маршрутов, расчет кратчайшего пути, анализ доступности (сервиса или объекта), моделирование потоков (трафика, ресурсов) и оценку устойчивости сети. Сетевой анализ используется в логистике, городском планировании, управлении транспортом и энергетическими системами, помогая повысить эффективность инфраструктур и минимизировать издержки.</w:t>
      </w:r>
    </w:p>
    <w:p w14:paraId="73E86AE5" w14:textId="77777777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7D2C9F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Геокодирование</w:t>
      </w:r>
      <w:proofErr w:type="spellEnd"/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– это процесс преобразования текстовой информации об адресах (например, названий улиц) в координаты (широту и долготу), которые можно использовать для отображения объектов на карте и пространственного анализа. Оно позволяет автоматизировать работу с большими базами данных и интегрировать их в ГИС. </w:t>
      </w:r>
      <w:proofErr w:type="spellStart"/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Геокодирование</w:t>
      </w:r>
      <w:proofErr w:type="spellEnd"/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используется в маркетинге, логистике, экстренных службах и планировании, обеспечивая точное определение местоположений. Совместное применение сетевого анализа и </w:t>
      </w:r>
      <w:proofErr w:type="spellStart"/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геокодирования</w:t>
      </w:r>
      <w:proofErr w:type="spellEnd"/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позволяет не только отображать данные, но и анализировать их доступность, взаимосвязи и влияние на пространственные процессы.</w:t>
      </w:r>
    </w:p>
    <w:p w14:paraId="1A5CCA77" w14:textId="77777777" w:rsidR="007D2C9F" w:rsidRPr="00B91CE0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2F53F929" w14:textId="2F56408B" w:rsidR="007D2C9F" w:rsidRPr="00B91CE0" w:rsidRDefault="007D2C9F" w:rsidP="007D2C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екция </w:t>
      </w:r>
      <w:r w:rsidRPr="00B91CE0">
        <w:rPr>
          <w:rFonts w:ascii="Times New Roman" w:hAnsi="Times New Roman" w:cs="Times New Roman"/>
          <w:b/>
          <w:sz w:val="28"/>
          <w:szCs w:val="28"/>
        </w:rPr>
        <w:t>5. Прикладные аспекты ГИС в физической географии.</w:t>
      </w:r>
    </w:p>
    <w:p w14:paraId="62B82557" w14:textId="77777777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Прикладные аспекты ГИС в физической географии</w:t>
      </w: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связаны с изучением, моделированием и управлением природными процессами и ландшафтами. С помощью ГИС можно проводить анализ рельефа (цифровые модели местности), исследовать гидрографические сети, анализировать изменения земного покрова и использовать пространственную статистику для изучения природных явлений. Эти инструменты позволяют моделировать эрозию, </w:t>
      </w: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>прогнозировать оползни, изучать изменения климата и проводить мониторинг биоразнообразия.</w:t>
      </w:r>
    </w:p>
    <w:p w14:paraId="4D7D5DE3" w14:textId="77777777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ГИС активно применяется для оценки природных рисков (наводнения, землетрясения), управления водными ресурсами, моделирования потоков энергии и веществ в экосистемах. Анализ пространственных данных помогает выявлять взаимосвязи между различными компонентами природных систем и прогнозировать их изменения под воздействием антропогенных или климатических факторов. Интеграция данных дистанционного зондирования и ГИС позволяет детально изучать большие территории, что делает их незаменимым инструментом в физической географии.</w:t>
      </w:r>
    </w:p>
    <w:p w14:paraId="4246B5BD" w14:textId="77777777" w:rsidR="007D2C9F" w:rsidRPr="00B91CE0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6ED0B1F0" w14:textId="609ECB44" w:rsidR="007D2C9F" w:rsidRPr="00B91CE0" w:rsidRDefault="007D2C9F" w:rsidP="007D2C9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екция </w:t>
      </w:r>
      <w:r w:rsidRPr="00B91CE0">
        <w:rPr>
          <w:rFonts w:ascii="Times New Roman" w:hAnsi="Times New Roman" w:cs="Times New Roman"/>
          <w:b/>
          <w:sz w:val="28"/>
          <w:szCs w:val="28"/>
        </w:rPr>
        <w:t>6.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Пространственный анализ: основы современной географии</w:t>
      </w:r>
    </w:p>
    <w:p w14:paraId="05FB9BB7" w14:textId="77777777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Пространственный анализ: основы современной географии</w:t>
      </w: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представляет собой набор методов и подходов для изучения распределения, взаимосвязей и взаимодействий географических объектов и явлений. В основе пространственного анализа лежит работа с данными, привязанными к координатам, что позволяет выявлять закономерности, моделировать процессы и прогнозировать изменения. Основные инструменты включают анализ плотности, буферный анализ, пространственную статистику (индекс Морена, анализ горячих точек) и </w:t>
      </w:r>
      <w:proofErr w:type="spellStart"/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геостатистику</w:t>
      </w:r>
      <w:proofErr w:type="spellEnd"/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(интерполяция, </w:t>
      </w:r>
      <w:proofErr w:type="spellStart"/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крейгинг</w:t>
      </w:r>
      <w:proofErr w:type="spellEnd"/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). Эти методы позволяют изучать как локальные, так и глобальные пространственные процессы.</w:t>
      </w:r>
    </w:p>
    <w:p w14:paraId="209163CB" w14:textId="77777777" w:rsidR="007D2C9F" w:rsidRPr="007D2C9F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D2C9F">
        <w:rPr>
          <w:rFonts w:ascii="Times New Roman" w:hAnsi="Times New Roman" w:cs="Times New Roman"/>
          <w:bCs/>
          <w:sz w:val="28"/>
          <w:szCs w:val="28"/>
          <w:lang w:val="ru-KZ"/>
        </w:rPr>
        <w:t>Пространственный анализ – ключевая часть современной географии, которая применяется для изучения городской среды, природных ландшафтов, экосистем и социальных процессов. Он используется для решения задач в градостроительстве, экологии, логистике, медицине и экономике. Интеграция пространственного анализа с ГИС и дистанционным зондированием обеспечивает глубокое понимание сложных пространственно-временных процессов, делая его важным инструментом для научных исследований и практического применения.</w:t>
      </w:r>
    </w:p>
    <w:p w14:paraId="519F5381" w14:textId="77777777" w:rsidR="007D2C9F" w:rsidRPr="00B91CE0" w:rsidRDefault="007D2C9F" w:rsidP="007D2C9F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735AB555" w14:textId="62370DF8" w:rsidR="007D2C9F" w:rsidRPr="00B91CE0" w:rsidRDefault="007D2C9F" w:rsidP="007D2C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екция </w:t>
      </w:r>
      <w:r w:rsidRPr="00B91CE0">
        <w:rPr>
          <w:rFonts w:ascii="Times New Roman" w:hAnsi="Times New Roman" w:cs="Times New Roman"/>
          <w:b/>
          <w:sz w:val="28"/>
          <w:szCs w:val="28"/>
        </w:rPr>
        <w:t>7.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>Карта модель географических данных: язык пространственного мышления</w:t>
      </w:r>
    </w:p>
    <w:p w14:paraId="51EF6ECC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Карта как модель географических данных: язык пространственного мышления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является важным инструментом для представления и анализа географической информации. Карта позволяет преобразовать сложные пространственные данные в наглядное изображение, упрощая восприятие и 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>анализ информации. Она служит моделью реальности, отображая объекты, их расположение и взаимосвязи в определенной системе координат. Карта — это не только инструмент для ориентирования в пространстве, но и средство для моделирования, прогнозирования и анализа географических процессов, таких как распределение населения, изменение климата или природные катастрофы.</w:t>
      </w:r>
    </w:p>
    <w:p w14:paraId="697A598E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Использование карт в географическом анализе способствует развитию пространственного мышления, позволяя выявлять закономерности, исследовать территориальные связи и проводить пространственные расчеты. Карты помогают структурировать знания о пространственных объектах и их характеристиках, предлагая пользователю язык для общения с окружающим миром. Современные карты, с использованием ГИС и других технологий, могут отображать не только статичную информацию, но и динамичные процессы, что делает карты мощным инструментом для принятия решений в различных сферах, от экологии до городского планирования.</w:t>
      </w:r>
    </w:p>
    <w:p w14:paraId="27C0B6FC" w14:textId="51B83EA9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91CE0">
        <w:rPr>
          <w:rFonts w:ascii="Times New Roman" w:hAnsi="Times New Roman" w:cs="Times New Roman"/>
          <w:bCs/>
          <w:sz w:val="28"/>
          <w:szCs w:val="28"/>
        </w:rPr>
        <w:t>Карта, как модель географических данных, также играет ключевую роль в развитии пространственного анализа и картографирования. Современные карты могут включать несколько слоев информации, что позволяет одновременно отображать различные аспекты данных, такие как рельеф, климат, использование земельных ресурсов и социально-экономические характеристики. Этот многослойный подход позволяет исследователям и специалистам получать комплексное представление о территории и ее характеристиках. Карты также служат основой для создания прогностических моделей и симуляций, что важно для решения задач управления природными ресурсами, планирования инфраструктуры и мониторинга экологических изменений. В контексте географической науки карты становятся не только инструментом визуализации, но и важным средством для анализа и предсказания пространственных процессов.</w:t>
      </w:r>
    </w:p>
    <w:p w14:paraId="7C2F34EB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9BAAE5B" w14:textId="44EDBF3F" w:rsidR="00865A2D" w:rsidRPr="00B91CE0" w:rsidRDefault="00865A2D" w:rsidP="00865A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proofErr w:type="spellStart"/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>екция</w:t>
      </w:r>
      <w:proofErr w:type="spellEnd"/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>8.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Картографическая и геоинформационная структура данных.</w:t>
      </w:r>
    </w:p>
    <w:p w14:paraId="07029633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Картографическая структура данных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включает в себя различные способы представления географической информации в виде картографических объектов, таких как точки, линии, полигоны и растровые данные. Эти объекты имеют пространственные координаты, которые определяют их положение в географическом пространстве, а также атрибутивные данные, которые описывают их характеристики (например, название города, тип почвы, плотность населения). В картографии используются две основные модели данных: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векторная модель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где данные представлены в виде точек, линий и полигонов, и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растровая модель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где пространство делится на 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>равномерные ячейки (пиксели), каждая из которых содержит информацию о значении для данного участка территории. Векторные данные обычно применяются для представления объектов с четкими границами, таких как дороги и реки, в то время как растровые данные чаще используются для изображений с непрерывными значениями, например, спутниковых снимков или температурных карт.</w:t>
      </w:r>
    </w:p>
    <w:p w14:paraId="0948E811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Геоинформационная структура данных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является более сложной и включает в себя не только пространственные данные, но и методы их обработки, хранения, анализа и визуализации. В ГИС данные могут быть представлены в виде слоев, каждый из которых содержит определенную информацию о территории (например, слой с дорожной сетью, слой с водными ресурсами). Каждый слой данных может быть как векторным, так и растровым. Эти данные хранятся в различных форматах, таких как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Shapefile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GeoJSON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или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raster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grids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и могут быть интегрированы с другими источниками данных для более глубокого анализа. Важным аспектом ГИС является способность связывать пространственные данные с атрибутивными таблицами, что позволяет проводить более сложный анализ, например, оценку воздействия факторов на территорию или моделирование сценариев.</w:t>
      </w:r>
    </w:p>
    <w:p w14:paraId="4CFB76DE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Геоинформационная структура данных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включает также методы пространственного анализа, такие как буферный анализ, анализ расстояний, пространственная автокорреляция и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геостатистику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. Эти методы позволяют не только визуализировать географические объекты, но и анализировать их взаимосвязи, моделировать процессы и прогнозировать изменения. Например, с помощью ГИС можно оценить влияние изменения климата на экосистемы, моделировать транспортные потоки в городах или проводить исследование доступности медицинских учреждений для населения. Таким образом, ГИС предоставляет мощные инструменты для управления, планирования и принятия решений, особенно в контексте устойчивого развития и управления природными ресурсами.</w:t>
      </w:r>
    </w:p>
    <w:p w14:paraId="423ABF1F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7C76134A" w14:textId="51B953A9" w:rsidR="00865A2D" w:rsidRPr="00B91CE0" w:rsidRDefault="00865A2D" w:rsidP="00865A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proofErr w:type="spellStart"/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>екция</w:t>
      </w:r>
      <w:proofErr w:type="spellEnd"/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>9.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Ввод данных в ГИС</w:t>
      </w:r>
    </w:p>
    <w:p w14:paraId="2F8C009F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Ввод данных в ГИС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это ключевой процесс, который включает в себя сбор, преобразование и загрузку географической информации в систему для последующего анализа и визуализации. Существуют различные способы ввода данных в ГИС, в зависимости от типа данных и источников информации. Один из основных способов — это использование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полевых исследований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с помощью GPS-устройств, которые позволяют точно определить координаты объектов и записывать атрибутивные данные. Кроме того, данные могут быть получены из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картографических источников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таких 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 xml:space="preserve">как топографические карты, спутниковые снимки, а также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цифровизация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карт, где вручную или с использованием автоматических методов векторизуются изображения карт.</w:t>
      </w:r>
    </w:p>
    <w:p w14:paraId="2900A37D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Другим важным методом ввода данных является использование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дистанционного зондирования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при котором географическая информация извлекается с помощью спутников или воздушных средств. Это позволяет собирать данные о различных природных явлениях (например, о земном покрытии, состоянии атмосферы или гидрографических объектах) без необходимости в физическом присутствии на месте. Данные из дистанционного зондирования часто представляют собой растровые изображения, которые затем можно анализировать с использованием методов геоинформационных технологий.</w:t>
      </w:r>
    </w:p>
    <w:p w14:paraId="188CB014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Кроме того, данные могут быть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перенесены из внешних источников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таких как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глобальные базы данных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таблицы и документы, которые содержат информацию о географических объектах и их характеристиках. В ГИС данные часто загружаются в виде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таблиц атрибутов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которые содержат описание объектов, или же с помощью автоматических скриптов и интерфейсов API для подключения к внешним сервисам и базам данных. Таким образом, ввод данных в ГИС требует интеграции различных источников информации и их правильной обработки для обеспечения точности и качества анализа.</w:t>
      </w:r>
    </w:p>
    <w:p w14:paraId="08A033DC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5A7BA51D" w14:textId="757CD6A9" w:rsidR="00865A2D" w:rsidRPr="00B91CE0" w:rsidRDefault="00865A2D" w:rsidP="00865A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proofErr w:type="spellStart"/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>екция</w:t>
      </w:r>
      <w:proofErr w:type="spellEnd"/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>10.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Ввод данных в ГИС. Хранение и редактирование данных.</w:t>
      </w:r>
    </w:p>
    <w:p w14:paraId="3A6B7C72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Ввод данных в ГИС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является первым шагом в работе с географической информацией и включает несколько методов, которые зависят от типа данных и источников информации. Одним из наиболее распространенных способов является использование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полевых данных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которые могут быть собраны с помощью GPS-устройств или мобильных приложений. Эти устройства позволяют точно определить координаты объектов, такие как здания, дороги или природные ресурсы. Также данные могут быть собраны из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картографических источников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включая топографические карты, аэрофотоснимки и спутниковые изображения, которые затем оцифровываются и преобразуются в векторные или растровые форматы для дальнейшей работы в ГИС. Другим методом ввода является использование данных, полученных с помощью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дистанционного зондирования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что позволяет собирать информацию о крупных территориях без необходимости физического присутствия.</w:t>
      </w:r>
    </w:p>
    <w:p w14:paraId="4891F4A9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Хранение данных в ГИС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требует использования специализированных форматов и баз данных для эффективной организации и управления 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 xml:space="preserve">информацией. Данные могут храниться в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географических информационных системах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таких как </w:t>
      </w: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Shapefiles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GeoJSON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KML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или в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пространственных базах данных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(например, </w:t>
      </w: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PostGIS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для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PostgreSQL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). Эти форматы обеспечивают сохранение как пространственных координат объектов, так и их атрибутивных характеристик, таких как тип объекта, его свойства и другие важные данные. Важно отметить, что данные в ГИС могут быть представлены в виде различных слоев, каждый из которых содержит отдельную категорию информации, например, слой с дорогами, слой с водоемами, слой с границами административных единиц и т. д.</w:t>
      </w:r>
    </w:p>
    <w:p w14:paraId="2263C9AB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Редактирование данных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в ГИС включает в себя изменение, обновление и добавление новых объектов и атрибутов в систему. Это может включать как ручное внесение изменений, так и автоматизированное редактирование с использованием алгоритмов и инструментов анализа. Векторные данные можно редактировать с помощью инструментов для изменения координат точек, линий и полигонов, а растровые данные могут быть изменены через пиксельный редактирование или географическую коррекцию. Кроме того, ГИС предоставляет инструменты для проверки качества данных, удаления ошибок, согласования слоев и интеграции новых данных из различных источников. Этот процесс крайне важен для обеспечения точности и актуальности информации, используемой для анализа, моделирования и принятия решений в области географии, экологии, городского планирования и других областях.</w:t>
      </w:r>
    </w:p>
    <w:p w14:paraId="757F8505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63E49CFB" w14:textId="3E3B1849" w:rsidR="00865A2D" w:rsidRPr="00B91CE0" w:rsidRDefault="00865A2D" w:rsidP="00865A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екция </w:t>
      </w:r>
      <w:r w:rsidRPr="00B91CE0">
        <w:rPr>
          <w:rFonts w:ascii="Times New Roman" w:hAnsi="Times New Roman" w:cs="Times New Roman"/>
          <w:b/>
          <w:sz w:val="28"/>
          <w:szCs w:val="28"/>
        </w:rPr>
        <w:t>11.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Элементарный пространственный анализ</w:t>
      </w:r>
    </w:p>
    <w:p w14:paraId="7D4E292E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Элементарный пространственный анализ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включает в себя базовые методы, которые позволяют исследовать пространственное распределение объектов и выявлять их взаимосвязи. Наиболее простыми и часто используемыми операциями являются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измерение расстояний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например, нахождение расстояния между двумя точками или измерение ближайших объектов. Также важным элементом является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буферный анализ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при котором создаются зоны вокруг объектов для оценки воздействия или доступности определенных территорий. Эти базовые операции позволяют эффективно анализировать расположение объектов на карте и выявлять закономерности, такие как плотность объектов, распределение ресурсов или влияние факторов на пространство.</w:t>
      </w:r>
    </w:p>
    <w:p w14:paraId="3A8EB35C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Другим важным аспектом элементарного пространственного анализа является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кластеризация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которая помогает выявить области с высокой концентрацией объектов или явлений, что может быть полезным для изучения природных ресурсов, социальной активности или распределения 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 xml:space="preserve">различных видов деятельности. Также часто используется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тематическое картирование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при котором создаются карты, отображающие различные параметры на основе данных, например, распределение населения, типы почв, уровень загрязнения воздуха и т. д. Эти карты позволяют наглядно представить пространственные закономерности и выявить взаимосвязи между различными типами данных.</w:t>
      </w:r>
    </w:p>
    <w:p w14:paraId="0F83AEC3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Элементарный пространственный анализ помогает решать базовые задачи, такие как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определение оптимальных маршрутов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выбор наиболее подходящих участков для строительства или определения зон риска. Он широко применяется в различных сферах, включая экосистемные исследования, урбанистику, сельское хозяйство, экономику и управление ресурсами. Эти методы, несмотря на свою простоту, являются основой для более сложных и продвинутых форм пространственного анализа, создавая фундамент для последующих более глубоких исследований и прогнозов.</w:t>
      </w:r>
    </w:p>
    <w:p w14:paraId="4D875680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2D64E9FB" w14:textId="4ABB337F" w:rsidR="00865A2D" w:rsidRPr="00B91CE0" w:rsidRDefault="00865A2D" w:rsidP="00865A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proofErr w:type="spellStart"/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>екция</w:t>
      </w:r>
      <w:proofErr w:type="spellEnd"/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>12.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Элементарный пространственный анализ</w:t>
      </w:r>
    </w:p>
    <w:p w14:paraId="10270A96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Элементарный пространственный анализ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представляет собой набор базовых методов, которые помогают изучать распределение и взаимосвязь объектов в пространстве. Он включает в себя такие операции, как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калькуляция расстояний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(например, между различными точками или объектами), что важно для оценки близости объектов и их взаимодействия. Также распространена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построение буферных зон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что позволяет анализировать, например, воздействие объектов на окружающее пространство. Эти методы часто используются для анализа доступности объектов (дорог, больниц, школ) и планирования инфраструктуры. Пространственное распределение объектов также может быть проанализировано с помощью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методов плотности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что помогает изучать концентрацию объектов в разных географических районах.</w:t>
      </w:r>
    </w:p>
    <w:p w14:paraId="44CDDEBB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Важным элементом элементарного пространственного анализа является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анализ соседства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при котором изучается расположение объектов относительно друг друга. Это помогает определить, например, какие объекты расположены рядом с критическими инфраструктурами, а какие находятся в отдалении. Также активно используется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пространственная фильтрация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которая позволяет исключить данные, не имеющие отношения к объекту исследования, и улучшить точность анализа. На этой основе строится важный инструмент для решения задач, таких как выбор оптимального места для строительства, анализ рисков и управление природными ресурсами.</w:t>
      </w:r>
    </w:p>
    <w:p w14:paraId="28E6754A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Элементарный пространственный анализ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является первым шагом в более сложных исследованиях и помогает создать основу для последующего более 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>детализированного анализа. Он используется во множестве областей: от экологии, где анализируются закономерности распределения видов и природных ресурсов, до городского планирования, где необходимо учитывать расположение объектов и доступность услуг для населения. Простота и доступность этих методов позволяют эффективно анализировать данные, выявлять проблемы на ранних стадиях и принимать обоснованные решения на основе пространственного распределения и взаимосвязей.</w:t>
      </w:r>
    </w:p>
    <w:p w14:paraId="4334A00F" w14:textId="77777777" w:rsidR="00865A2D" w:rsidRPr="00B91CE0" w:rsidRDefault="00865A2D" w:rsidP="00865A2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106CF1" w14:textId="1E59A09D" w:rsidR="00865A2D" w:rsidRPr="00B91CE0" w:rsidRDefault="00865A2D" w:rsidP="00865A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proofErr w:type="spellStart"/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>екция</w:t>
      </w:r>
      <w:proofErr w:type="spellEnd"/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>13.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Трехмерный анализ в ГИС</w:t>
      </w:r>
    </w:p>
    <w:p w14:paraId="13AD3075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Трехмерный анализ в ГИС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(3D-анализ) предоставляет более глубокое понимание пространственных данных, учитывая не только горизонтальные координаты (широту и долготу), но и высоту (или глубину), что позволяет работать с более сложными, многогранными данными. Этот анализ часто используется для изучения рельефа местности, создания цифровых моделей местности (ЦММ), а также для моделирования зданий, инфраструктуры и других объектов, которые имеют третий пространственный параметр. Трехмерные данные в ГИС могут быть представлены в виде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моделей поверхностей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где каждая точка имеет координаты X, Y и Z, что позволяет более точно воспроизводить реальные объекты и процессы, такие как топографические особенности, гидрографические сети, или даже урбанистические структуры.</w:t>
      </w:r>
    </w:p>
    <w:p w14:paraId="7628B677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Одним из наиболее распространенных приложений трехмерного анализа является создание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цифровых моделей рельефа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(ЦМР), которые используются для изучения земных форм, таких как горы, долины, овраги и равнины. Эти модели могут помочь в планировании строительства, оценке рисков, связанных с природными катастрофами (например, наводнениями, землетрясениями или оползнями), а также в управлении водными ресурсами. С помощью 3D-анализа можно моделировать, как определенные изменения в рельефе могут повлиять на окружающую среду, например, предсказать, как будут изменяться водные потоки при изменении формы ландшафта.</w:t>
      </w:r>
    </w:p>
    <w:p w14:paraId="12ECFBC1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Кроме того, трехмерный анализ широко используется в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городском планировании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и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архитектуре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где важно учитывать не только горизонтальные, но и вертикальные характеристики объектов, такие как высота зданий, этажность и инфраструктура. ГИС с 3D-анализом также позволяет моделировать световые потоки, затенение, и оценивать воздействия на окружающую среду, такие как шум или воздушные потоки, создаваемые зданиями. Важной частью 3D-анализа является возможность визуализации данных, которая позволяет специалистам и исследователям представлять 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>сложные трехмерные объекты и процессы в наглядной форме для принятия обоснованных решений в области планирования и устойчивого развития.</w:t>
      </w:r>
    </w:p>
    <w:p w14:paraId="38A8D136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0358EE39" w14:textId="0EAD505B" w:rsidR="00865A2D" w:rsidRPr="00B91CE0" w:rsidRDefault="00865A2D" w:rsidP="00865A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екция </w:t>
      </w:r>
      <w:r w:rsidRPr="00B91CE0">
        <w:rPr>
          <w:rFonts w:ascii="Times New Roman" w:hAnsi="Times New Roman" w:cs="Times New Roman"/>
          <w:b/>
          <w:sz w:val="28"/>
          <w:szCs w:val="28"/>
        </w:rPr>
        <w:t>14.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Типы геостатистического анализа</w:t>
      </w:r>
    </w:p>
    <w:p w14:paraId="7A78D590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Геостатистический</w:t>
      </w:r>
      <w:proofErr w:type="spellEnd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анализ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это набор методов, используемых для изучения и интерпретации пространственных данных с целью выявления закономерностей, зависимостей и прогнозирования значений в не наблюденных точках. Существует несколько типов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геостатистического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анализа, каждый из которых используется для решения различных задач, связанных с пространственным распределением и взаимосвязями данных.</w:t>
      </w:r>
    </w:p>
    <w:p w14:paraId="08A5E0B0" w14:textId="77777777" w:rsidR="00865A2D" w:rsidRPr="00865A2D" w:rsidRDefault="00865A2D" w:rsidP="00865A2D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Интерполяция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метод, с помощью которого оцениваются значения переменных в точках, где нет данных, на основе значений в соседних точках. Одним из популярных методов интерполяции является </w:t>
      </w: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крейгинг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(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kriging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), который учитывает пространственную автокорреляцию данных. Этот метод используется, например, для построения карт плотности загрязняющих веществ в воздухе или для оценки качества почвы в различных точках на сельскохозяйственных территориях.</w:t>
      </w:r>
    </w:p>
    <w:p w14:paraId="5EA97EA7" w14:textId="77777777" w:rsidR="00865A2D" w:rsidRPr="00865A2D" w:rsidRDefault="00865A2D" w:rsidP="00865A2D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Пространственная автокорреляция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метод анализа зависимости между значениями переменной в разных точках на территории. Например, индекс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Морена (</w:t>
      </w: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Moran’s</w:t>
      </w:r>
      <w:proofErr w:type="spellEnd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I)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или </w:t>
      </w: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Гети</w:t>
      </w:r>
      <w:proofErr w:type="spellEnd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-Орд G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используются для измерения степени пространственной зависимости, то есть насколько схожи или различны данные, расположенные рядом друг с другом. Эти методы широко применяются в экономике, экологии и социологии для выявления закономерностей распределения объектов или явлений на территории.</w:t>
      </w:r>
    </w:p>
    <w:p w14:paraId="276CA7C8" w14:textId="77777777" w:rsidR="00865A2D" w:rsidRPr="00865A2D" w:rsidRDefault="00865A2D" w:rsidP="00865A2D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Кластеризация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это процесс группировки объектов или значений в однотипные кластеры, которые имеют схожие характеристики. Примером может быть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кластеризация горячих точек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с использованием методов, таких как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K-функция Рипли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, которая помогает выявлять места с высокой концентрацией событий, таких как аварии, заболевания или преступления. Этот тип анализа используется для изучения пространственного распределения событий и поиска закономерностей в их накоплении.</w:t>
      </w:r>
    </w:p>
    <w:p w14:paraId="0E6D78B4" w14:textId="77777777" w:rsidR="00865A2D" w:rsidRPr="00865A2D" w:rsidRDefault="00865A2D" w:rsidP="00865A2D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Анализ пространственных трендов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направлен на изучение изменений значений переменной по пространству. Он помогает выявить, как значения характеристики (например, температуры, влажности или концентрации загрязняющих веществ) изменяются с 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>расстоянием или в зависимости от других пространственных факторов. Этот метод часто используется для оценки изменений в окружающей среде, таких как изменения климата, миграция животных или распространение заболеваний.</w:t>
      </w:r>
    </w:p>
    <w:p w14:paraId="18BC4B17" w14:textId="77777777" w:rsidR="00865A2D" w:rsidRPr="00865A2D" w:rsidRDefault="00865A2D" w:rsidP="00865A2D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Моделирование и прогнозирование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геостатистические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методы также применяются для создания моделей, которые могут прогнозировать будущие значения на основе текущих данных. </w:t>
      </w: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Модели пространственного распределения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помогают предсказать, как определенные явления будут развиваться в будущем. Например, методы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геостатистики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используются для прогнозирования распространения лесных пожаров, загрязнения или роста населения в разных районах.</w:t>
      </w:r>
    </w:p>
    <w:p w14:paraId="0A995F97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Эти методы позволяют анализировать сложные пространственные процессы, выявлять скрытые закономерности и делать точные прогнозы для различных сфер, таких как экология, сельское хозяйство, градостроительство и здравоохранение.</w:t>
      </w:r>
    </w:p>
    <w:p w14:paraId="14AC6D14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40DF2C6A" w14:textId="761A4BFB" w:rsidR="00865A2D" w:rsidRPr="00B91CE0" w:rsidRDefault="00865A2D" w:rsidP="00865A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CE0">
        <w:rPr>
          <w:rFonts w:ascii="Times New Roman" w:hAnsi="Times New Roman" w:cs="Times New Roman"/>
          <w:b/>
          <w:sz w:val="28"/>
          <w:szCs w:val="28"/>
        </w:rPr>
        <w:t>Л</w:t>
      </w:r>
      <w:proofErr w:type="spellStart"/>
      <w:r w:rsidRPr="00B91CE0">
        <w:rPr>
          <w:rFonts w:ascii="Times New Roman" w:hAnsi="Times New Roman" w:cs="Times New Roman"/>
          <w:b/>
          <w:sz w:val="28"/>
          <w:szCs w:val="28"/>
          <w:lang w:val="ru-RU"/>
        </w:rPr>
        <w:t>екция</w:t>
      </w:r>
      <w:proofErr w:type="spellEnd"/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1CE0">
        <w:rPr>
          <w:rFonts w:ascii="Times New Roman" w:hAnsi="Times New Roman" w:cs="Times New Roman"/>
          <w:b/>
          <w:sz w:val="28"/>
          <w:szCs w:val="28"/>
        </w:rPr>
        <w:t>15.</w:t>
      </w:r>
      <w:r w:rsidRPr="00B91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Возможности приложения ArcGIS Online</w:t>
      </w:r>
    </w:p>
    <w:p w14:paraId="098F5732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Online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— это облачная платформа для работы с географическими информационными системами (ГИС), которая предоставляет пользователям доступ к мощным инструментам для создания, анализа и обмена картами, данными и аналитическими результатами через интернет. Она обладает множеством возможностей, которые позволяют эффективно работать с пространственными данными и интегрировать их в различные бизнес-процессы. Вот основные возможности приложения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Online:</w:t>
      </w:r>
    </w:p>
    <w:p w14:paraId="5B10C8D1" w14:textId="77777777" w:rsidR="00865A2D" w:rsidRPr="00865A2D" w:rsidRDefault="00865A2D" w:rsidP="00865A2D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Создание и визуализация карт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: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Online позволяет пользователям создавать интерактивные карты, используя различные источники данных (например, спутниковые снимки, топографические карты, данные о рельефе и другие). Эти карты можно кастомизировать с помощью множества инструментов для добавления слоев, изменения стилей, настройки символьных обозначений и создания тематических карт. Также есть возможность наложения различных типов данных, таких как векторные и растровые данные, для многомерных анализов.</w:t>
      </w:r>
    </w:p>
    <w:p w14:paraId="2DF4E7D9" w14:textId="77777777" w:rsidR="00865A2D" w:rsidRPr="00865A2D" w:rsidRDefault="00865A2D" w:rsidP="00865A2D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Обмен картами и данными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: Созданные карты и данные можно легко публиковать в Интернете и делиться ими с коллегами или широкой аудиторией. Пользователи могут предоставлять доступ к картам через ссылки или встраивать их на веб-страницы. Есть возможность настройки прав доступа, что позволяет управлять тем, кто может просматривать или редактировать карты и данные.</w:t>
      </w:r>
    </w:p>
    <w:p w14:paraId="276F3538" w14:textId="77777777" w:rsidR="00865A2D" w:rsidRPr="00865A2D" w:rsidRDefault="00865A2D" w:rsidP="00865A2D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Интеграция с другими данными и сервисами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: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Online позволяет интегрировать с другими источниками данных, такими как сторонние веб-сервисы, базы данных и API, а также импортировать данные из различных форматов, включая CSV, KML,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GeoJSON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Shapefile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и другие. Платформа поддерживает взаимодействие с другими продуктами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включая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Pro и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Enterprise, что расширяет возможности работы с ГИС-данными.</w:t>
      </w:r>
    </w:p>
    <w:p w14:paraId="70596076" w14:textId="77777777" w:rsidR="00865A2D" w:rsidRPr="00865A2D" w:rsidRDefault="00865A2D" w:rsidP="00865A2D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Геопространственный анализ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: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Online включает инструменты для выполнения простых и сложных пространственных анализов, таких как буферизация, поиск ближайших объектов, анализ плотности, построение маршрутов и многое другое. Также доступен инструментарий для анализа данных, включая анализ сетей, оценки рисков, прогнозирование и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геостатистический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анализ.</w:t>
      </w:r>
    </w:p>
    <w:p w14:paraId="2FD674C5" w14:textId="77777777" w:rsidR="00865A2D" w:rsidRPr="00865A2D" w:rsidRDefault="00865A2D" w:rsidP="00865A2D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Обработка данных и создание приложений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: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Online поддерживает автоматическую обработку данных с использованием моделей рабочих процессов (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workflow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), создания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геобаз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данных и выполнения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геообработки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с помощью инструмента </w:t>
      </w:r>
      <w:proofErr w:type="spellStart"/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ModelBuilder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. Также есть возможность создавать простые веб-приложения с помощью шаблонов, что позволяет пользователям разрабатывать решения для мобильных устройств и веб-сайтов, не требуя глубоких знаний в программировании.</w:t>
      </w:r>
    </w:p>
    <w:p w14:paraId="514A849B" w14:textId="77777777" w:rsidR="00865A2D" w:rsidRPr="00865A2D" w:rsidRDefault="00865A2D" w:rsidP="00865A2D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Сотрудничество и совместная работа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: Платформа предоставляет инструменты для совместной работы в реальном времени, позволяя командам совместно редактировать карты, обмениваться анализами и планировать проекты. Также существует возможность интеграции с другими корпоративными решениями, такими как управление проектами и корпоративными данными.</w:t>
      </w:r>
    </w:p>
    <w:p w14:paraId="32CDFC63" w14:textId="77777777" w:rsidR="00865A2D" w:rsidRPr="00865A2D" w:rsidRDefault="00865A2D" w:rsidP="00865A2D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Поддержка мобильных устройств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: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Online предоставляет доступ к картам и приложениям через мобильные устройства, что позволяет пользователям работать с географической информацией на ходу. Это особенно полезно для сотрудников, которые занимаются полевыми исследованиями или нуждаются в мобильном доступе к пространственным данным.</w:t>
      </w:r>
    </w:p>
    <w:p w14:paraId="23581FC8" w14:textId="77777777" w:rsidR="00865A2D" w:rsidRPr="00865A2D" w:rsidRDefault="00865A2D" w:rsidP="00865A2D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t>Визуализация и создание отчетов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: В </w:t>
      </w: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Online доступны инструменты для создания интерактивных отчетов и визуализаций, которые можно использовать для анализа данных и представления результатов. Это позволяет эффективно доносить информацию до заинтересованных сторон и широкой аудитории.</w:t>
      </w:r>
    </w:p>
    <w:p w14:paraId="06C80FE1" w14:textId="77777777" w:rsidR="00865A2D" w:rsidRPr="00865A2D" w:rsidRDefault="00865A2D" w:rsidP="00865A2D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865A2D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Дополнительные функции для организации работы</w:t>
      </w:r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: Платформа также предоставляет инструменты для управления и защиты данных, такие как создание пользователей, настройка прав доступа, а также мониторинг использования ресурсов и аналитики работы с картами и данными.</w:t>
      </w:r>
    </w:p>
    <w:p w14:paraId="4415E482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>ArcGIS</w:t>
      </w:r>
      <w:proofErr w:type="spellEnd"/>
      <w:r w:rsidRPr="00865A2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Online предлагает гибкие и мощные инструменты для работы с пространственными данными, которые могут быть использованы в самых разных областях — от градостроительства и экологии до здравоохранения и бизнеса.</w:t>
      </w:r>
    </w:p>
    <w:p w14:paraId="73AEFB1E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5FF60541" w14:textId="77777777" w:rsidR="00865A2D" w:rsidRPr="00865A2D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0993414D" w14:textId="77777777" w:rsidR="00865A2D" w:rsidRPr="00B91CE0" w:rsidRDefault="00865A2D" w:rsidP="00865A2D">
      <w:pPr>
        <w:rPr>
          <w:rFonts w:ascii="Times New Roman" w:hAnsi="Times New Roman" w:cs="Times New Roman"/>
          <w:bCs/>
          <w:sz w:val="28"/>
          <w:szCs w:val="28"/>
          <w:lang w:val="ru-KZ"/>
        </w:rPr>
      </w:pPr>
    </w:p>
    <w:sectPr w:rsidR="00865A2D" w:rsidRPr="00B9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40137"/>
    <w:multiLevelType w:val="multilevel"/>
    <w:tmpl w:val="AF00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D0400"/>
    <w:multiLevelType w:val="multilevel"/>
    <w:tmpl w:val="2E70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61924"/>
    <w:multiLevelType w:val="multilevel"/>
    <w:tmpl w:val="5D38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70CE8"/>
    <w:multiLevelType w:val="multilevel"/>
    <w:tmpl w:val="BDB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E514A"/>
    <w:multiLevelType w:val="multilevel"/>
    <w:tmpl w:val="BAF2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813C2"/>
    <w:multiLevelType w:val="multilevel"/>
    <w:tmpl w:val="4496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277BC"/>
    <w:multiLevelType w:val="multilevel"/>
    <w:tmpl w:val="59F0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D702D"/>
    <w:multiLevelType w:val="multilevel"/>
    <w:tmpl w:val="9764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E0271"/>
    <w:multiLevelType w:val="multilevel"/>
    <w:tmpl w:val="BA2C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D6849"/>
    <w:multiLevelType w:val="multilevel"/>
    <w:tmpl w:val="18F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C2195"/>
    <w:multiLevelType w:val="multilevel"/>
    <w:tmpl w:val="F3C0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66D01"/>
    <w:multiLevelType w:val="multilevel"/>
    <w:tmpl w:val="2C5A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D4610"/>
    <w:multiLevelType w:val="multilevel"/>
    <w:tmpl w:val="0F74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07B5C"/>
    <w:multiLevelType w:val="multilevel"/>
    <w:tmpl w:val="8396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4D29CD"/>
    <w:multiLevelType w:val="multilevel"/>
    <w:tmpl w:val="C94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808371">
    <w:abstractNumId w:val="6"/>
  </w:num>
  <w:num w:numId="2" w16cid:durableId="67196556">
    <w:abstractNumId w:val="14"/>
  </w:num>
  <w:num w:numId="3" w16cid:durableId="346713122">
    <w:abstractNumId w:val="0"/>
  </w:num>
  <w:num w:numId="4" w16cid:durableId="51344354">
    <w:abstractNumId w:val="2"/>
  </w:num>
  <w:num w:numId="5" w16cid:durableId="913932083">
    <w:abstractNumId w:val="11"/>
  </w:num>
  <w:num w:numId="6" w16cid:durableId="1621303682">
    <w:abstractNumId w:val="1"/>
  </w:num>
  <w:num w:numId="7" w16cid:durableId="59210800">
    <w:abstractNumId w:val="9"/>
  </w:num>
  <w:num w:numId="8" w16cid:durableId="531068236">
    <w:abstractNumId w:val="3"/>
  </w:num>
  <w:num w:numId="9" w16cid:durableId="1159540191">
    <w:abstractNumId w:val="4"/>
  </w:num>
  <w:num w:numId="10" w16cid:durableId="2061324255">
    <w:abstractNumId w:val="13"/>
  </w:num>
  <w:num w:numId="11" w16cid:durableId="1039017191">
    <w:abstractNumId w:val="7"/>
  </w:num>
  <w:num w:numId="12" w16cid:durableId="375934122">
    <w:abstractNumId w:val="12"/>
  </w:num>
  <w:num w:numId="13" w16cid:durableId="689453546">
    <w:abstractNumId w:val="8"/>
  </w:num>
  <w:num w:numId="14" w16cid:durableId="254242468">
    <w:abstractNumId w:val="10"/>
  </w:num>
  <w:num w:numId="15" w16cid:durableId="1519929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8"/>
    <w:rsid w:val="003A3101"/>
    <w:rsid w:val="003B5204"/>
    <w:rsid w:val="00697F80"/>
    <w:rsid w:val="007D2C9F"/>
    <w:rsid w:val="00865A2D"/>
    <w:rsid w:val="00B91CE0"/>
    <w:rsid w:val="00FA4448"/>
    <w:rsid w:val="00F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561E"/>
  <w15:chartTrackingRefBased/>
  <w15:docId w15:val="{0BA4F7DA-AEC8-47E2-9124-BC05679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4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4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4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4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4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4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4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4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4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4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444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65A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1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4815</Words>
  <Characters>27450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Пернеш Қарақат Асқарбекқызы</dc:creator>
  <cp:keywords/>
  <dc:description/>
  <cp:lastModifiedBy>Пернеш Қарақат Асқарбекқызы</cp:lastModifiedBy>
  <cp:revision>2</cp:revision>
  <dcterms:created xsi:type="dcterms:W3CDTF">2024-12-06T06:25:00Z</dcterms:created>
  <dcterms:modified xsi:type="dcterms:W3CDTF">2024-12-06T06:45:00Z</dcterms:modified>
</cp:coreProperties>
</file>